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064B3" w:rsidRPr="003064B3" w:rsidRDefault="005316CF" w:rsidP="003064B3">
      <w:pPr>
        <w:widowControl/>
        <w:shd w:val="clear" w:color="auto" w:fill="F2F2F5"/>
        <w:spacing w:after="11" w:line="284" w:lineRule="atLeast"/>
        <w:jc w:val="left"/>
        <w:outlineLvl w:val="0"/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</w:pPr>
      <w:hyperlink r:id="rId6" w:history="1">
        <w:r w:rsidR="003064B3" w:rsidRPr="003064B3">
          <w:rPr>
            <w:rFonts w:asciiTheme="minorEastAsia" w:hAnsiTheme="minorEastAsia" w:cs="Arial"/>
            <w:b/>
            <w:bCs/>
            <w:color w:val="EB7350"/>
            <w:kern w:val="36"/>
            <w:sz w:val="32"/>
            <w:szCs w:val="32"/>
          </w:rPr>
          <w:t>持守忠贞（提姆连恩、保罗区普）</w:t>
        </w:r>
      </w:hyperlink>
    </w:p>
    <w:p w:rsidR="003064B3" w:rsidRPr="003064B3" w:rsidRDefault="003064B3" w:rsidP="003064B3">
      <w:pPr>
        <w:widowControl/>
        <w:shd w:val="clear" w:color="auto" w:fill="F2F2F5"/>
        <w:spacing w:line="284" w:lineRule="atLeast"/>
        <w:jc w:val="left"/>
        <w:rPr>
          <w:rFonts w:asciiTheme="minorEastAsia" w:hAnsiTheme="minorEastAsia" w:cs="Arial"/>
          <w:color w:val="403152" w:themeColor="accent4" w:themeShade="80"/>
          <w:kern w:val="0"/>
          <w:szCs w:val="21"/>
        </w:rPr>
      </w:pPr>
      <w:r w:rsidRPr="003064B3">
        <w:rPr>
          <w:rFonts w:asciiTheme="minorEastAsia" w:hAnsiTheme="minorEastAsia" w:cs="Arial"/>
          <w:color w:val="403152" w:themeColor="accent4" w:themeShade="80"/>
          <w:kern w:val="0"/>
          <w:szCs w:val="21"/>
        </w:rPr>
        <w:t> 发布于2015年10月18日 08:42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jc w:val="center"/>
        <w:rPr>
          <w:rFonts w:ascii="Arial" w:eastAsia="宋体" w:hAnsi="Arial" w:cs="Arial"/>
          <w:color w:val="333333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333333"/>
          <w:kern w:val="0"/>
          <w:sz w:val="15"/>
          <w:szCs w:val="15"/>
        </w:rPr>
        <w:drawing>
          <wp:inline distT="0" distB="0" distL="0" distR="0">
            <wp:extent cx="4288155" cy="2860675"/>
            <wp:effectExtent l="19050" t="0" r="0" b="0"/>
            <wp:docPr id="1" name="图片 1" descr="http://ww2.sinaimg.cn/large/be27caffgw1ex4zuugaj0j20ci08cj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sinaimg.cn/large/be27caffgw1ex4zuugaj0j20ci08cj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B3">
        <w:rPr>
          <w:rFonts w:ascii="Arial" w:eastAsia="宋体" w:hAnsi="Arial" w:cs="Arial"/>
          <w:color w:val="333333"/>
          <w:kern w:val="0"/>
          <w:sz w:val="15"/>
          <w:szCs w:val="15"/>
        </w:rPr>
        <w:t> 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Arial"/>
          <w:color w:val="403152" w:themeColor="accent4" w:themeShade="80"/>
          <w:kern w:val="0"/>
          <w:sz w:val="15"/>
          <w:szCs w:val="15"/>
        </w:rPr>
      </w:pPr>
      <w:r w:rsidRPr="003064B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　　</w:t>
      </w:r>
      <w:r w:rsidRPr="003064B3">
        <w:rPr>
          <w:rFonts w:asciiTheme="minorEastAsia" w:hAnsiTheme="minorEastAsia" w:cs="Arial" w:hint="eastAsia"/>
          <w:color w:val="403152" w:themeColor="accent4" w:themeShade="80"/>
          <w:kern w:val="0"/>
          <w:sz w:val="27"/>
          <w:szCs w:val="27"/>
        </w:rPr>
        <w:t>“与基督联合”究竟蕴含什么意义？我们是祂爱的对象，因此，祂也是我们至终爱慕的对象。保罗在劝勉哥林多教会的信徒时，是以一个心中充满妒愤的父亲的姿态来发出劝勉的。他不允许有任何事情，来取代或妥协基督徒与主耶稣的关系。他力劝哥林多教会，躲避假冒的拯救者及虚假的福音；把他们的爱与盼望，专一地放在基督的身上。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有什么假冒的“爱人”，引诱你忘记了你真实的丈夫、与祂所应得的忠实呢？为什么我们敬拜那些取代了基督的其他事物呢？很显然，我们敬拜我们所自认为吸引人的事物。我们容让许多事物凌驾于基督的荣美之上。我们将心投注于工作、其他人、心态（舒适或安全）、成功、权力、平安、金钱。虽然，在我们的面前有许多选择；但是，所有这一切都不能代表我们在基督里的身份。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 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 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lastRenderedPageBreak/>
        <w:t>对我来说，我很容易被“享受舒适”所诱惑。经过一天辛劳的工作，我已经预备好享受一些休息时光。我告诉自己：“这是我应得的！”虽然，舒适与休闲是好事；但是，当我个人的舒适比基督更重要的时候，它就会严重影响我，以至于显露出带着罪性的行为。例如说：下班时，一开门就看见满屋吵闹的孩子，当他们被我视为挡住我通往“舒适去处”的障碍时，我瞬间就变成一个脾气粗暴的人。此时，我已经将我自己置于虚假的爱人（我个人的舒适）温暖的怀抱中。这样的情形，以迅雷不及掩耳的速度发生，甚至在为彷徨无助的人作完协谈之后，紧接着就发生了！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 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当保罗力劝哥林多人（以及我们）时，他一针见血地指出，我们应当专注于我们与基督的关系，就像丈夫与妻子之间应当对配偶忠贞不渝一样。在祷告当中存着纯一清洁的心。保守你的心，抵御任何会影响到这个主要关系的事物，与任何会使你的忠贞动摇的事物争战。因为，与基督的关系是如此容易偏离、走入歧路，所以你必须每时每刻抵御试探。在我们的生命当中，与基督的婚约是最重要的关系与境遇。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 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基督徒的生活，被错误地形容成不同模式。有些人将它看成是一笔交易：勤奋工作并获得酬劳。有些人将它看成是一道周密设计的属灵练习。其他人将它视为一个学位的追求：获得更多圣经以及神学的知识，以为这样就等同于“明白神”及“爱神”。但是，保罗提醒我们，与以上这些相比，基督徒的生命是更亲密、更个人，与更广博的。请注意，在我与基督的联合上，有以下三个深奥的含意：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lastRenderedPageBreak/>
        <w:t>（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1</w:t>
      </w: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）如果，在属灵层面而言，我是基督的新妇；那么，我目前生命的核心不在于我个人的快乐与否，而是在于属灵上的忠贞与圣洁。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与其他婚约一样，夫妻最关键的是：我对对方是否忠贞。所以，我是应当将对耶稣保持我的忠贞为目标呢？还是在其他事物上寻求满足？因为我与基督联合，所以“属灵上的贞洁”、“纯一清洁的心”与“顺服”应当是最重要的品格。不管顺境或逆境，我的心必须保持专注于我的丈夫——耶稣基督身上。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 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（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2</w:t>
      </w: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）因为我已经许配给基督，这样的事实蕴含着“现在”与“未来”的结构。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我在地上“现在”的生活，是为了我与基督“未来”的婚筵而准备的；婚宴的羔羊为所有的永恒设置场景。现今我在地上的生活是了那日而预备的。虽然，我今日确实经历了许多美好的部分；但是，这个与基督婚约的完全实现，将会在天堂完成。因此，既然基督已经是那最终的奖赏，其他一切会吸引我远离基督的事物便不再重要了。生命中的每一个时刻都充满着机会，让我可以改变成为那一位（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the one</w:t>
      </w: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）的样式；而那一位，就是我与祂联合的基督。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 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（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3</w:t>
      </w: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）基督徒的生活，涵盖了所有的范畴。</w:t>
      </w:r>
    </w:p>
    <w:p w:rsidR="003064B3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基督徒的生活，不只是在灵修、奉献金钱、参与事奉、熟习教义、或是在敬拜时拥有敬虔的感受而已。我很可能在从事这些活动时，并没有把基督放在我生命的核心！对保罗来说，基督徒生命的核心应该是：在这个世界中，当许多“虚假的爱人”企图得到我的忠实与情感时，我仍然持守对基督的忠诚。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 </w:t>
      </w:r>
    </w:p>
    <w:p w:rsidR="00DF30EB" w:rsidRPr="003064B3" w:rsidRDefault="003064B3" w:rsidP="003064B3">
      <w:pPr>
        <w:widowControl/>
        <w:shd w:val="clear" w:color="auto" w:fill="F2F2F5"/>
        <w:spacing w:line="189" w:lineRule="atLeast"/>
        <w:ind w:firstLine="540"/>
        <w:jc w:val="left"/>
        <w:outlineLvl w:val="1"/>
        <w:rPr>
          <w:rFonts w:asciiTheme="minorEastAsia" w:hAnsiTheme="minorEastAsia" w:cs="Tahoma"/>
          <w:color w:val="403152" w:themeColor="accent4" w:themeShade="80"/>
          <w:kern w:val="36"/>
          <w:sz w:val="15"/>
          <w:szCs w:val="15"/>
        </w:rPr>
      </w:pP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lastRenderedPageBreak/>
        <w:t>如果，基督的确是一生惟一值得为此而活的奖赏，我们就需要谨慎思考——祂必定是非常奇妙与令人惊奇的！在圣经里有许多地方，就像诗人在诗篇二十七篇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4</w:t>
      </w:r>
      <w:r w:rsidRPr="003064B3">
        <w:rPr>
          <w:rFonts w:asciiTheme="minorEastAsia" w:hAnsiTheme="minorEastAsia" w:cs="Tahoma" w:hint="eastAsia"/>
          <w:color w:val="403152" w:themeColor="accent4" w:themeShade="80"/>
          <w:kern w:val="36"/>
          <w:sz w:val="27"/>
          <w:szCs w:val="27"/>
        </w:rPr>
        <w:t>节中所说的一样，我们可以“瞻仰祂的荣美”；但是，我们并不会将自己局限于一处经节而已。谁是我们的新郎与丈夫？在祂身上有什么吸引人的地方？当我们与祂联合时，有哪些事物成为了我们的益处？</w:t>
      </w:r>
      <w:r w:rsidRPr="003064B3">
        <w:rPr>
          <w:rFonts w:asciiTheme="minorEastAsia" w:hAnsiTheme="minorEastAsia" w:cs="Tahoma"/>
          <w:color w:val="403152" w:themeColor="accent4" w:themeShade="80"/>
          <w:kern w:val="36"/>
          <w:sz w:val="27"/>
          <w:szCs w:val="27"/>
        </w:rPr>
        <w:t> </w:t>
      </w:r>
    </w:p>
    <w:sectPr w:rsidR="00DF30EB" w:rsidRPr="003064B3" w:rsidSect="00DF3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2D" w:rsidRDefault="003E212D" w:rsidP="002424DC">
      <w:r>
        <w:separator/>
      </w:r>
    </w:p>
  </w:endnote>
  <w:endnote w:type="continuationSeparator" w:id="1">
    <w:p w:rsidR="003E212D" w:rsidRDefault="003E212D" w:rsidP="0024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C" w:rsidRDefault="002424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2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424DC" w:rsidRDefault="002424DC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24DC" w:rsidRDefault="002424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C" w:rsidRDefault="002424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2D" w:rsidRDefault="003E212D" w:rsidP="002424DC">
      <w:r>
        <w:separator/>
      </w:r>
    </w:p>
  </w:footnote>
  <w:footnote w:type="continuationSeparator" w:id="1">
    <w:p w:rsidR="003E212D" w:rsidRDefault="003E212D" w:rsidP="0024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C" w:rsidRDefault="002424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C" w:rsidRDefault="002424D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C" w:rsidRDefault="002424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B3"/>
    <w:rsid w:val="002424DC"/>
    <w:rsid w:val="003064B3"/>
    <w:rsid w:val="003E212D"/>
    <w:rsid w:val="005316CF"/>
    <w:rsid w:val="00D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64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64B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064B3"/>
    <w:rPr>
      <w:color w:val="0000FF"/>
      <w:u w:val="single"/>
    </w:rPr>
  </w:style>
  <w:style w:type="character" w:customStyle="1" w:styleId="link">
    <w:name w:val="link"/>
    <w:basedOn w:val="a0"/>
    <w:rsid w:val="003064B3"/>
  </w:style>
  <w:style w:type="character" w:customStyle="1" w:styleId="apple-converted-space">
    <w:name w:val="apple-converted-space"/>
    <w:basedOn w:val="a0"/>
    <w:rsid w:val="003064B3"/>
  </w:style>
  <w:style w:type="character" w:customStyle="1" w:styleId="time">
    <w:name w:val="time"/>
    <w:basedOn w:val="a0"/>
    <w:rsid w:val="003064B3"/>
  </w:style>
  <w:style w:type="paragraph" w:styleId="a4">
    <w:name w:val="Normal (Web)"/>
    <w:basedOn w:val="a"/>
    <w:uiPriority w:val="99"/>
    <w:semiHidden/>
    <w:unhideWhenUsed/>
    <w:rsid w:val="00306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064B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64B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4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424D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4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42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185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ibo.com/p/100160389921586769437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pangmao</dc:creator>
  <cp:lastModifiedBy>pangmao</cp:lastModifiedBy>
  <cp:revision>4</cp:revision>
  <dcterms:created xsi:type="dcterms:W3CDTF">2015-10-18T03:42:00Z</dcterms:created>
  <dcterms:modified xsi:type="dcterms:W3CDTF">2015-10-18T14:57:00Z</dcterms:modified>
</cp:coreProperties>
</file>